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5B" w:rsidRPr="001B0F93" w:rsidRDefault="00C36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 в учреждени</w:t>
      </w:r>
      <w:r w:rsidR="008449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образования  в 2023/2024 учебном году</w:t>
      </w:r>
      <w:r w:rsidR="0014725E">
        <w:rPr>
          <w:rFonts w:ascii="Times New Roman" w:hAnsi="Times New Roman"/>
          <w:sz w:val="24"/>
          <w:szCs w:val="24"/>
        </w:rPr>
        <w:t xml:space="preserve"> (ежемесячный)</w:t>
      </w:r>
      <w:r w:rsidR="00F677C5">
        <w:rPr>
          <w:rFonts w:ascii="Times New Roman" w:hAnsi="Times New Roman"/>
          <w:sz w:val="24"/>
          <w:szCs w:val="24"/>
        </w:rPr>
        <w:t xml:space="preserve"> </w:t>
      </w:r>
      <w:r w:rsidR="00BF7099">
        <w:rPr>
          <w:rFonts w:ascii="Times New Roman" w:hAnsi="Times New Roman"/>
          <w:sz w:val="24"/>
          <w:szCs w:val="24"/>
        </w:rPr>
        <w:t>март 2024</w:t>
      </w:r>
      <w:r w:rsidR="001B0F93">
        <w:rPr>
          <w:rFonts w:ascii="Times New Roman" w:hAnsi="Times New Roman"/>
          <w:sz w:val="24"/>
          <w:szCs w:val="24"/>
        </w:rPr>
        <w:t xml:space="preserve"> </w:t>
      </w:r>
      <w:r w:rsidR="00F677C5">
        <w:rPr>
          <w:rFonts w:ascii="Times New Roman" w:hAnsi="Times New Roman"/>
          <w:sz w:val="24"/>
          <w:szCs w:val="24"/>
        </w:rPr>
        <w:t xml:space="preserve"> </w:t>
      </w:r>
    </w:p>
    <w:p w:rsidR="00C3690D" w:rsidRDefault="00C3690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4"/>
        <w:gridCol w:w="1973"/>
        <w:gridCol w:w="2951"/>
        <w:gridCol w:w="2661"/>
        <w:gridCol w:w="2674"/>
      </w:tblGrid>
      <w:tr w:rsidR="00BD3D30" w:rsidTr="00844969">
        <w:tc>
          <w:tcPr>
            <w:tcW w:w="514" w:type="dxa"/>
          </w:tcPr>
          <w:p w:rsidR="00C3690D" w:rsidRDefault="00C3690D">
            <w:pPr>
              <w:rPr>
                <w:rFonts w:ascii="Times New Roman" w:hAnsi="Times New Roman"/>
              </w:rPr>
            </w:pPr>
            <w:r w:rsidRPr="00C3690D">
              <w:rPr>
                <w:rFonts w:ascii="Times New Roman" w:hAnsi="Times New Roman"/>
              </w:rPr>
              <w:t xml:space="preserve">№ </w:t>
            </w:r>
            <w:proofErr w:type="gramStart"/>
            <w:r w:rsidRPr="00C3690D">
              <w:rPr>
                <w:rFonts w:ascii="Times New Roman" w:hAnsi="Times New Roman"/>
              </w:rPr>
              <w:t>п</w:t>
            </w:r>
            <w:proofErr w:type="gramEnd"/>
            <w:r w:rsidRPr="00C3690D">
              <w:rPr>
                <w:rFonts w:ascii="Times New Roman" w:hAnsi="Times New Roman"/>
              </w:rPr>
              <w:t>/п</w:t>
            </w:r>
          </w:p>
          <w:p w:rsidR="008503AE" w:rsidRPr="00C3690D" w:rsidRDefault="008503AE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C3690D" w:rsidRDefault="00C36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 образования</w:t>
            </w:r>
          </w:p>
          <w:p w:rsidR="008503AE" w:rsidRPr="00C3690D" w:rsidRDefault="008503AE">
            <w:pPr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:rsidR="00C3690D" w:rsidRPr="00C3690D" w:rsidRDefault="00C36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Выезды представителей УССО, вузов, представителей СПК, предприятий в учреждения образования района</w:t>
            </w:r>
            <w:r w:rsidR="00BD3D30">
              <w:rPr>
                <w:rFonts w:ascii="Times New Roman" w:hAnsi="Times New Roman"/>
              </w:rPr>
              <w:t xml:space="preserve"> (дата, месяц)</w:t>
            </w:r>
          </w:p>
        </w:tc>
        <w:tc>
          <w:tcPr>
            <w:tcW w:w="2661" w:type="dxa"/>
          </w:tcPr>
          <w:p w:rsidR="00C3690D" w:rsidRPr="00C3690D" w:rsidRDefault="00BD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Посещения учащимися школ вузов, УССО, предприятий, СПК (дата, класс, количество учащихся, название посещаемого учебного заведения или предприятия)</w:t>
            </w:r>
          </w:p>
        </w:tc>
        <w:tc>
          <w:tcPr>
            <w:tcW w:w="2674" w:type="dxa"/>
          </w:tcPr>
          <w:p w:rsidR="00C3690D" w:rsidRPr="00C3690D" w:rsidRDefault="00BD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общешкольных</w:t>
            </w:r>
            <w:r w:rsidR="0014725E">
              <w:rPr>
                <w:rFonts w:ascii="Times New Roman" w:hAnsi="Times New Roman"/>
              </w:rPr>
              <w:t>, классных</w:t>
            </w:r>
            <w:r>
              <w:rPr>
                <w:rFonts w:ascii="Times New Roman" w:hAnsi="Times New Roman"/>
              </w:rPr>
              <w:t xml:space="preserve"> мероприятий</w:t>
            </w:r>
            <w:r w:rsidR="0014725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родительских собраний по профориентации</w:t>
            </w:r>
            <w:r w:rsidR="0014725E">
              <w:rPr>
                <w:rFonts w:ascii="Times New Roman" w:hAnsi="Times New Roman"/>
              </w:rPr>
              <w:t xml:space="preserve"> и др.</w:t>
            </w:r>
            <w:r>
              <w:rPr>
                <w:rFonts w:ascii="Times New Roman" w:hAnsi="Times New Roman"/>
              </w:rPr>
              <w:t xml:space="preserve"> (дата, класс, количество учащихся, родителей)</w:t>
            </w:r>
          </w:p>
        </w:tc>
      </w:tr>
      <w:tr w:rsidR="00BD3D30" w:rsidTr="00844969">
        <w:tc>
          <w:tcPr>
            <w:tcW w:w="514" w:type="dxa"/>
          </w:tcPr>
          <w:p w:rsidR="00C3690D" w:rsidRDefault="00C369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3690D" w:rsidRDefault="00813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И.П.Сенько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:rsidR="00622CBC" w:rsidRPr="00D613C3" w:rsidRDefault="00D613C3" w:rsidP="00622CBC">
            <w:pPr>
              <w:pStyle w:val="a4"/>
              <w:shd w:val="clear" w:color="auto" w:fill="FFFFFF"/>
              <w:spacing w:before="0" w:beforeAutospacing="0" w:after="115" w:afterAutospacing="0"/>
              <w:jc w:val="both"/>
              <w:rPr>
                <w:color w:val="111111"/>
              </w:rPr>
            </w:pPr>
            <w:r w:rsidRPr="00622CBC">
              <w:rPr>
                <w:b/>
                <w:color w:val="111111"/>
              </w:rPr>
              <w:t>01.03.2024</w:t>
            </w:r>
            <w:r w:rsidRPr="00D613C3">
              <w:rPr>
                <w:color w:val="111111"/>
              </w:rPr>
              <w:t xml:space="preserve"> заместитель начальника Гродненского районного отдела МЧС Гребень Дмитрий Павлович </w:t>
            </w:r>
            <w:r w:rsidR="00622CBC">
              <w:rPr>
                <w:color w:val="111111"/>
              </w:rPr>
              <w:t>рассказал про у</w:t>
            </w:r>
            <w:r w:rsidR="00622CBC" w:rsidRPr="00D613C3">
              <w:rPr>
                <w:color w:val="111111"/>
              </w:rPr>
              <w:t>ниверситет гражданской защиты МЧС Республики Беларусь (очная форма обучения в г</w:t>
            </w:r>
            <w:r w:rsidR="00622CBC">
              <w:rPr>
                <w:color w:val="111111"/>
              </w:rPr>
              <w:t>. Минске и заочная в г. Гомель) учащимся 10-11 классов.</w:t>
            </w:r>
            <w:r w:rsidR="00622CBC" w:rsidRPr="00D613C3">
              <w:rPr>
                <w:color w:val="111111"/>
              </w:rPr>
              <w:t xml:space="preserve"> Обучение проходит на базе среднего образования очно (4 года) и заочно (5 лет на базе среднего образования и 3 года на базе среднего специального образования).</w:t>
            </w:r>
          </w:p>
          <w:p w:rsidR="00622CBC" w:rsidRDefault="00622CBC" w:rsidP="00622CBC">
            <w:pPr>
              <w:pStyle w:val="a4"/>
              <w:shd w:val="clear" w:color="auto" w:fill="FFFFFF"/>
              <w:spacing w:before="0" w:beforeAutospacing="0" w:after="115" w:afterAutospacing="0"/>
              <w:jc w:val="both"/>
              <w:rPr>
                <w:color w:val="111111"/>
              </w:rPr>
            </w:pPr>
            <w:r w:rsidRPr="00D613C3">
              <w:rPr>
                <w:color w:val="111111"/>
              </w:rPr>
              <w:t>Квалификация после окончания - инженер по предупреждению  ликвидации чрезвычайных ситуаций, вторая специальность - инженер по промышленной безопасности. Вручаются дипломы о высшем образовании государственного образца. Форма обучения – на бюджетной и платной основе.</w:t>
            </w:r>
          </w:p>
          <w:p w:rsidR="00791927" w:rsidRPr="00791927" w:rsidRDefault="00791927" w:rsidP="007919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2CB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21.03.2024</w:t>
            </w:r>
          </w:p>
          <w:p w:rsidR="00C3690D" w:rsidRDefault="00791927" w:rsidP="005E1D7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919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состоялась встреча учащихся 9 классов  с представителями  УО "Гродненский колледж экономики и управления "и УО "Гродненский </w:t>
            </w:r>
            <w:r w:rsidRPr="007919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государственный колле</w:t>
            </w:r>
            <w:proofErr w:type="gramStart"/>
            <w:r w:rsidRPr="007919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дж стр</w:t>
            </w:r>
            <w:proofErr w:type="gramEnd"/>
            <w:r w:rsidRPr="0079192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оительных технологий»</w:t>
            </w:r>
          </w:p>
          <w:p w:rsidR="00D613C3" w:rsidRPr="00791927" w:rsidRDefault="00D613C3" w:rsidP="00D613C3">
            <w:pPr>
              <w:pStyle w:val="a4"/>
              <w:shd w:val="clear" w:color="auto" w:fill="FFFFFF"/>
              <w:spacing w:before="0" w:beforeAutospacing="0" w:after="115" w:afterAutospacing="0"/>
              <w:jc w:val="both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</w:tc>
        <w:tc>
          <w:tcPr>
            <w:tcW w:w="2661" w:type="dxa"/>
          </w:tcPr>
          <w:p w:rsidR="00E824B0" w:rsidRDefault="00864A21" w:rsidP="00E824B0">
            <w:pPr>
              <w:pStyle w:val="1"/>
              <w:shd w:val="clear" w:color="auto" w:fill="FFFFFF"/>
              <w:spacing w:before="230" w:after="115"/>
              <w:rPr>
                <w:rFonts w:ascii="Times New Roman" w:hAnsi="Times New Roman" w:cs="Times New Roman"/>
                <w:bCs w:val="0"/>
                <w:color w:val="111111"/>
                <w:sz w:val="24"/>
                <w:szCs w:val="24"/>
              </w:rPr>
            </w:pPr>
            <w:r w:rsidRPr="005E1D7A">
              <w:rPr>
                <w:rFonts w:ascii="Times New Roman" w:hAnsi="Times New Roman" w:cs="Times New Roman"/>
                <w:bCs w:val="0"/>
                <w:color w:val="111111"/>
                <w:sz w:val="24"/>
                <w:szCs w:val="24"/>
              </w:rPr>
              <w:lastRenderedPageBreak/>
              <w:t xml:space="preserve">23.03. 2024  </w:t>
            </w:r>
          </w:p>
          <w:p w:rsidR="00864A21" w:rsidRPr="00E824B0" w:rsidRDefault="00D938EC" w:rsidP="00E824B0">
            <w:pPr>
              <w:pStyle w:val="1"/>
              <w:shd w:val="clear" w:color="auto" w:fill="FFFFFF"/>
              <w:spacing w:before="230" w:after="115"/>
              <w:rPr>
                <w:rFonts w:ascii="Times New Roman" w:hAnsi="Times New Roman" w:cs="Times New Roman"/>
                <w:bCs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23 </w:t>
            </w:r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х</w:t>
            </w:r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9-11 классов</w:t>
            </w:r>
            <w:r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приняли участие в </w:t>
            </w:r>
            <w:r w:rsidR="00F766C2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едином </w:t>
            </w:r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Дне </w:t>
            </w:r>
            <w:r w:rsidR="00F766C2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о</w:t>
            </w:r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ткрытых </w:t>
            </w:r>
            <w:r w:rsidR="00F766C2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д</w:t>
            </w:r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верей в УО "</w:t>
            </w:r>
            <w:proofErr w:type="spellStart"/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Скидельский</w:t>
            </w:r>
            <w:proofErr w:type="spellEnd"/>
            <w:r w:rsidR="00864A21" w:rsidRPr="00864A2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государственный колледж" </w:t>
            </w:r>
          </w:p>
          <w:p w:rsidR="00D938EC" w:rsidRPr="006F0BE8" w:rsidRDefault="00D938EC" w:rsidP="005E1D7A">
            <w:pPr>
              <w:pStyle w:val="1"/>
              <w:shd w:val="clear" w:color="auto" w:fill="FFFFFF"/>
              <w:spacing w:before="230" w:after="115"/>
              <w:jc w:val="both"/>
              <w:rPr>
                <w:rFonts w:ascii="Times New Roman" w:hAnsi="Times New Roman" w:cs="Times New Roman"/>
                <w:bCs w:val="0"/>
                <w:color w:val="111111"/>
                <w:sz w:val="24"/>
                <w:szCs w:val="24"/>
              </w:rPr>
            </w:pPr>
            <w:r w:rsidRPr="006F0BE8">
              <w:rPr>
                <w:rFonts w:ascii="Times New Roman" w:hAnsi="Times New Roman" w:cs="Times New Roman"/>
                <w:bCs w:val="0"/>
                <w:color w:val="111111"/>
                <w:sz w:val="24"/>
                <w:szCs w:val="24"/>
              </w:rPr>
              <w:t xml:space="preserve">23.03. 2024  </w:t>
            </w:r>
          </w:p>
          <w:p w:rsidR="00864A21" w:rsidRPr="00791927" w:rsidRDefault="00864A21" w:rsidP="005E1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27">
              <w:rPr>
                <w:rFonts w:ascii="Times New Roman" w:hAnsi="Times New Roman"/>
                <w:sz w:val="24"/>
                <w:szCs w:val="24"/>
              </w:rPr>
              <w:t>6 учащихся 10-11 классов посетили УО «</w:t>
            </w:r>
            <w:proofErr w:type="spellStart"/>
            <w:r w:rsidRPr="00791927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791927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Pr="00791927">
              <w:rPr>
                <w:rFonts w:ascii="Times New Roman" w:hAnsi="Times New Roman"/>
                <w:sz w:val="24"/>
                <w:szCs w:val="24"/>
              </w:rPr>
              <w:t>Я.Купалы</w:t>
            </w:r>
            <w:proofErr w:type="spellEnd"/>
            <w:r w:rsidRPr="007919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4A21" w:rsidRPr="00864A21" w:rsidRDefault="00864A21" w:rsidP="00015F25">
            <w:pPr>
              <w:shd w:val="clear" w:color="auto" w:fill="FFFFFF"/>
              <w:spacing w:before="300" w:after="150"/>
              <w:jc w:val="both"/>
              <w:outlineLvl w:val="0"/>
              <w:rPr>
                <w:rFonts w:ascii="Times New Roman" w:eastAsia="Times New Roman" w:hAnsi="Times New Roman"/>
                <w:color w:val="111111"/>
                <w:kern w:val="36"/>
                <w:sz w:val="30"/>
                <w:szCs w:val="30"/>
                <w:lang w:eastAsia="ru-RU"/>
              </w:rPr>
            </w:pPr>
          </w:p>
          <w:p w:rsidR="00864A21" w:rsidRPr="00864A21" w:rsidRDefault="00864A21" w:rsidP="00015F25">
            <w:pPr>
              <w:shd w:val="clear" w:color="auto" w:fill="FFFFFF"/>
              <w:spacing w:before="300" w:after="150"/>
              <w:jc w:val="both"/>
              <w:outlineLvl w:val="0"/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  <w:p w:rsidR="006B028F" w:rsidRPr="00BB06FD" w:rsidRDefault="006B028F" w:rsidP="00864A21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175E3" w:rsidRDefault="000175E3" w:rsidP="00B14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179" w:rsidRPr="006F0BE8" w:rsidRDefault="001C3179" w:rsidP="00B52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F0BE8">
              <w:rPr>
                <w:rFonts w:ascii="Times New Roman" w:hAnsi="Times New Roman"/>
                <w:b/>
                <w:sz w:val="24"/>
                <w:szCs w:val="24"/>
              </w:rPr>
              <w:t>14.03.2024</w:t>
            </w:r>
          </w:p>
          <w:bookmarkEnd w:id="0"/>
          <w:p w:rsidR="00C3690D" w:rsidRPr="00042366" w:rsidRDefault="00042366" w:rsidP="00B52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36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9 классов</w:t>
            </w:r>
            <w:r w:rsidRPr="00042366">
              <w:rPr>
                <w:rFonts w:ascii="Times New Roman" w:hAnsi="Times New Roman"/>
                <w:sz w:val="24"/>
                <w:szCs w:val="24"/>
              </w:rPr>
              <w:t xml:space="preserve"> «Что такое профиль обучения и как его выбрать. Подходы к выбору профиля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3690D" w:rsidRPr="00C3690D" w:rsidRDefault="00C3690D">
      <w:pPr>
        <w:rPr>
          <w:rFonts w:ascii="Times New Roman" w:hAnsi="Times New Roman"/>
          <w:sz w:val="24"/>
          <w:szCs w:val="24"/>
        </w:rPr>
      </w:pPr>
    </w:p>
    <w:sectPr w:rsidR="00C3690D" w:rsidRPr="00C3690D" w:rsidSect="00F5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C2B"/>
    <w:rsid w:val="00015F25"/>
    <w:rsid w:val="000175E3"/>
    <w:rsid w:val="00042366"/>
    <w:rsid w:val="0014725E"/>
    <w:rsid w:val="001B0F93"/>
    <w:rsid w:val="001C3179"/>
    <w:rsid w:val="001E001D"/>
    <w:rsid w:val="001E7C96"/>
    <w:rsid w:val="00345988"/>
    <w:rsid w:val="00417AF5"/>
    <w:rsid w:val="00463D7F"/>
    <w:rsid w:val="004A6C2B"/>
    <w:rsid w:val="004D684F"/>
    <w:rsid w:val="0053095B"/>
    <w:rsid w:val="005E1D7A"/>
    <w:rsid w:val="00622CBC"/>
    <w:rsid w:val="006B028F"/>
    <w:rsid w:val="006F0BE8"/>
    <w:rsid w:val="00724A75"/>
    <w:rsid w:val="00791927"/>
    <w:rsid w:val="00813960"/>
    <w:rsid w:val="00844969"/>
    <w:rsid w:val="008503AE"/>
    <w:rsid w:val="00864A21"/>
    <w:rsid w:val="0086671A"/>
    <w:rsid w:val="008B0A39"/>
    <w:rsid w:val="008C4F56"/>
    <w:rsid w:val="009B6D5D"/>
    <w:rsid w:val="009D43B0"/>
    <w:rsid w:val="009E4256"/>
    <w:rsid w:val="00B14404"/>
    <w:rsid w:val="00B52CFF"/>
    <w:rsid w:val="00BB06FD"/>
    <w:rsid w:val="00BD1672"/>
    <w:rsid w:val="00BD3D30"/>
    <w:rsid w:val="00BF7099"/>
    <w:rsid w:val="00C3690D"/>
    <w:rsid w:val="00CD6374"/>
    <w:rsid w:val="00D319E6"/>
    <w:rsid w:val="00D613C3"/>
    <w:rsid w:val="00D86E71"/>
    <w:rsid w:val="00D938EC"/>
    <w:rsid w:val="00DE722B"/>
    <w:rsid w:val="00E05343"/>
    <w:rsid w:val="00E824B0"/>
    <w:rsid w:val="00F211A0"/>
    <w:rsid w:val="00F50760"/>
    <w:rsid w:val="00F677C5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1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C4F56"/>
    <w:rPr>
      <w:rFonts w:ascii="Cambria" w:eastAsia="Times New Roman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C3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11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Дата1"/>
    <w:basedOn w:val="a0"/>
    <w:rsid w:val="00791927"/>
  </w:style>
  <w:style w:type="paragraph" w:styleId="a4">
    <w:name w:val="Normal (Web)"/>
    <w:basedOn w:val="a"/>
    <w:uiPriority w:val="99"/>
    <w:unhideWhenUsed/>
    <w:rsid w:val="007919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1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C4F56"/>
    <w:rPr>
      <w:rFonts w:ascii="Cambria" w:eastAsia="Times New Roman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C3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11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Dombrovskaya</dc:creator>
  <cp:lastModifiedBy>F1</cp:lastModifiedBy>
  <cp:revision>23</cp:revision>
  <cp:lastPrinted>2023-12-29T12:53:00Z</cp:lastPrinted>
  <dcterms:created xsi:type="dcterms:W3CDTF">2024-03-26T15:00:00Z</dcterms:created>
  <dcterms:modified xsi:type="dcterms:W3CDTF">2024-03-27T09:29:00Z</dcterms:modified>
</cp:coreProperties>
</file>